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53D" w:rsidRDefault="00B6553D" w:rsidP="00B6553D">
      <w:pPr>
        <w:pStyle w:val="NoSpacing"/>
      </w:pPr>
      <w:r>
        <w:rPr>
          <w:u w:val="single"/>
        </w:rPr>
        <w:t>Richard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6553D" w:rsidRDefault="00B6553D" w:rsidP="00B6553D">
      <w:pPr>
        <w:pStyle w:val="NoSpacing"/>
      </w:pPr>
    </w:p>
    <w:p w:rsidR="00B6553D" w:rsidRDefault="00B6553D" w:rsidP="00B6553D">
      <w:pPr>
        <w:pStyle w:val="NoSpacing"/>
      </w:pPr>
    </w:p>
    <w:p w:rsidR="00B6553D" w:rsidRDefault="00B6553D" w:rsidP="00B6553D">
      <w:pPr>
        <w:pStyle w:val="NoSpacing"/>
      </w:pPr>
      <w:r>
        <w:t>10 Jun.1423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Bletchingley</w:t>
      </w:r>
      <w:proofErr w:type="spellEnd"/>
      <w:r>
        <w:t>,</w:t>
      </w:r>
    </w:p>
    <w:p w:rsidR="00B6553D" w:rsidRDefault="00B6553D" w:rsidP="00B6553D">
      <w:pPr>
        <w:pStyle w:val="NoSpacing"/>
      </w:pPr>
      <w:r>
        <w:tab/>
      </w:r>
      <w:r>
        <w:tab/>
        <w:t>Surrey, into lands of the late Sir Hugh Stafford(q.v.).</w:t>
      </w:r>
    </w:p>
    <w:p w:rsidR="00B6553D" w:rsidRDefault="00B6553D" w:rsidP="00B6553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22-100)</w:t>
      </w:r>
    </w:p>
    <w:p w:rsidR="00B6553D" w:rsidRDefault="00B6553D" w:rsidP="00B6553D">
      <w:pPr>
        <w:pStyle w:val="NoSpacing"/>
      </w:pPr>
      <w:r>
        <w:t>23 Jun.</w:t>
      </w:r>
      <w:r>
        <w:tab/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Bletchingley</w:t>
      </w:r>
      <w:proofErr w:type="spellEnd"/>
      <w:r>
        <w:t>,</w:t>
      </w:r>
    </w:p>
    <w:p w:rsidR="00B6553D" w:rsidRDefault="00B6553D" w:rsidP="00B6553D">
      <w:pPr>
        <w:pStyle w:val="NoSpacing"/>
      </w:pPr>
      <w:r>
        <w:tab/>
      </w:r>
      <w:r>
        <w:tab/>
        <w:t>Surrey, into lands of the late Sir Hugh Stafford(q.v.). (ibid. 22-101)</w:t>
      </w:r>
    </w:p>
    <w:p w:rsidR="00B6553D" w:rsidRDefault="00B6553D" w:rsidP="00B6553D">
      <w:pPr>
        <w:pStyle w:val="NoSpacing"/>
      </w:pPr>
    </w:p>
    <w:p w:rsidR="00B6553D" w:rsidRDefault="00B6553D" w:rsidP="00B6553D">
      <w:pPr>
        <w:pStyle w:val="NoSpacing"/>
      </w:pPr>
    </w:p>
    <w:p w:rsidR="006B2F86" w:rsidRPr="00B6553D" w:rsidRDefault="00B6553D" w:rsidP="00B6553D">
      <w:pPr>
        <w:pStyle w:val="NoSpacing"/>
      </w:pPr>
      <w:r>
        <w:t>12 February 2017</w:t>
      </w:r>
      <w:bookmarkStart w:id="0" w:name="_GoBack"/>
      <w:bookmarkEnd w:id="0"/>
    </w:p>
    <w:sectPr w:rsidR="006B2F86" w:rsidRPr="00B655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53D" w:rsidRDefault="00B6553D" w:rsidP="00E71FC3">
      <w:pPr>
        <w:spacing w:after="0" w:line="240" w:lineRule="auto"/>
      </w:pPr>
      <w:r>
        <w:separator/>
      </w:r>
    </w:p>
  </w:endnote>
  <w:endnote w:type="continuationSeparator" w:id="0">
    <w:p w:rsidR="00B6553D" w:rsidRDefault="00B655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53D" w:rsidRDefault="00B6553D" w:rsidP="00E71FC3">
      <w:pPr>
        <w:spacing w:after="0" w:line="240" w:lineRule="auto"/>
      </w:pPr>
      <w:r>
        <w:separator/>
      </w:r>
    </w:p>
  </w:footnote>
  <w:footnote w:type="continuationSeparator" w:id="0">
    <w:p w:rsidR="00B6553D" w:rsidRDefault="00B655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53D"/>
    <w:rsid w:val="001A7C09"/>
    <w:rsid w:val="00577BD5"/>
    <w:rsid w:val="00656CBA"/>
    <w:rsid w:val="006A1F77"/>
    <w:rsid w:val="00733BE7"/>
    <w:rsid w:val="00AB52E8"/>
    <w:rsid w:val="00B16D3F"/>
    <w:rsid w:val="00B6553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DC15A"/>
  <w15:chartTrackingRefBased/>
  <w15:docId w15:val="{06160005-F03F-4ACC-B3C4-0B5C6265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3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2017-02-12T20:37:00Z</dcterms:created>
  <dcterms:modified xsi:type="dcterms:W3CDTF">2017-02-12T20:37:00Z</dcterms:modified>
</cp:coreProperties>
</file>